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A1CD">
      <w:pPr>
        <w:pStyle w:val="2"/>
        <w:shd w:val="clear" w:color="auto" w:fill="FFFFFF"/>
        <w:ind w:firstLine="3960" w:firstLineChars="900"/>
        <w:rPr>
          <w:rFonts w:ascii="仿宋" w:hAnsi="仿宋" w:eastAsia="仿宋" w:cs="仿宋"/>
          <w:color w:val="333333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44"/>
          <w:szCs w:val="44"/>
          <w:shd w:val="clear" w:color="auto" w:fill="FFFFFF"/>
        </w:rPr>
        <w:t>报价单</w:t>
      </w:r>
    </w:p>
    <w:tbl>
      <w:tblPr>
        <w:tblStyle w:val="3"/>
        <w:tblpPr w:leftFromText="180" w:rightFromText="180" w:vertAnchor="text" w:horzAnchor="page" w:tblpX="2187" w:tblpY="115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260"/>
        <w:gridCol w:w="3119"/>
      </w:tblGrid>
      <w:tr w14:paraId="0682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093" w:type="dxa"/>
          </w:tcPr>
          <w:p w14:paraId="656AC75D">
            <w:pPr>
              <w:pStyle w:val="2"/>
              <w:shd w:val="clear" w:color="auto" w:fill="FFFFFF"/>
              <w:ind w:firstLine="320" w:firstLineChars="100"/>
              <w:rPr>
                <w:rFonts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3260" w:type="dxa"/>
          </w:tcPr>
          <w:p w14:paraId="42CAEF9C">
            <w:pPr>
              <w:pStyle w:val="2"/>
              <w:shd w:val="clear" w:color="auto" w:fill="FFFFFF"/>
              <w:ind w:left="-40" w:firstLine="280" w:firstLineChars="100"/>
              <w:rPr>
                <w:rFonts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医保移动支付设备/台</w:t>
            </w:r>
          </w:p>
        </w:tc>
        <w:tc>
          <w:tcPr>
            <w:tcW w:w="3119" w:type="dxa"/>
          </w:tcPr>
          <w:p w14:paraId="4A84BFAA">
            <w:pPr>
              <w:pStyle w:val="2"/>
              <w:shd w:val="clear" w:color="auto" w:fill="FFFFFF"/>
              <w:ind w:left="-40" w:firstLine="960" w:firstLineChars="300"/>
              <w:rPr>
                <w:rFonts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总计金额</w:t>
            </w:r>
          </w:p>
        </w:tc>
      </w:tr>
      <w:tr w14:paraId="3E57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093" w:type="dxa"/>
          </w:tcPr>
          <w:p w14:paraId="6EC11808">
            <w:pPr>
              <w:pStyle w:val="2"/>
              <w:shd w:val="clear" w:color="auto" w:fill="FFFFFF"/>
              <w:ind w:left="-40"/>
              <w:rPr>
                <w:rFonts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医保移动支付设备</w:t>
            </w:r>
          </w:p>
        </w:tc>
        <w:tc>
          <w:tcPr>
            <w:tcW w:w="3260" w:type="dxa"/>
          </w:tcPr>
          <w:p w14:paraId="22B064F7">
            <w:pPr>
              <w:pStyle w:val="2"/>
              <w:shd w:val="clear" w:color="auto" w:fill="FFFFFF"/>
              <w:ind w:left="-40"/>
              <w:rPr>
                <w:rFonts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19" w:type="dxa"/>
          </w:tcPr>
          <w:p w14:paraId="71CB5EE5">
            <w:pPr>
              <w:pStyle w:val="2"/>
              <w:shd w:val="clear" w:color="auto" w:fill="FFFFFF"/>
              <w:ind w:left="-40"/>
              <w:rPr>
                <w:rFonts w:ascii="仿宋" w:hAnsi="仿宋" w:eastAsia="仿宋" w:cs="仿宋"/>
                <w:i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14:paraId="22A0481D"/>
    <w:p w14:paraId="6A59AF84"/>
    <w:p w14:paraId="47F1BD16">
      <w:r>
        <w:rPr>
          <w:rFonts w:hint="eastAsia"/>
        </w:rPr>
        <w:t xml:space="preserve">                                                                单位：人民币元</w:t>
      </w:r>
    </w:p>
    <w:p w14:paraId="5CA69B92">
      <w:pPr>
        <w:rPr>
          <w:sz w:val="24"/>
        </w:rPr>
      </w:pPr>
    </w:p>
    <w:p w14:paraId="17E500B3">
      <w:pPr>
        <w:rPr>
          <w:sz w:val="24"/>
        </w:rPr>
      </w:pPr>
    </w:p>
    <w:p w14:paraId="41B7F77D">
      <w:pPr>
        <w:pStyle w:val="2"/>
        <w:shd w:val="clear" w:color="auto" w:fill="FFFFFF"/>
        <w:ind w:left="42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注:此价格是在满足采购公告的基础上进行的报价，报价含税等完成此项目的一切费用。如果总价金额与预算金额计算结果不一致时，以预算金额为准调整总价。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投标单位投标金额不可超过预算金额.</w:t>
      </w:r>
    </w:p>
    <w:p w14:paraId="6B2AB30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单位名称:</w:t>
      </w:r>
    </w:p>
    <w:p w14:paraId="77E17C4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负责人或授权代表(签名):</w:t>
      </w:r>
    </w:p>
    <w:p w14:paraId="7BB8A537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    期：</w:t>
      </w:r>
    </w:p>
    <w:p w14:paraId="1BBD2B8E">
      <w:pPr>
        <w:rPr>
          <w:sz w:val="30"/>
          <w:szCs w:val="30"/>
        </w:rPr>
      </w:pPr>
    </w:p>
    <w:p w14:paraId="3A10463A">
      <w:pPr>
        <w:rPr>
          <w:rFonts w:hint="eastAsia"/>
        </w:rPr>
      </w:pPr>
    </w:p>
    <w:p w14:paraId="7B171A49">
      <w:pPr>
        <w:rPr>
          <w:rFonts w:hint="eastAsia"/>
        </w:rPr>
      </w:pPr>
    </w:p>
    <w:p w14:paraId="142654BF">
      <w:pPr>
        <w:rPr>
          <w:rFonts w:hint="eastAsia"/>
        </w:rPr>
      </w:pPr>
    </w:p>
    <w:p w14:paraId="39AA00E0">
      <w:pPr>
        <w:rPr>
          <w:rFonts w:hint="eastAsia"/>
        </w:rPr>
      </w:pPr>
    </w:p>
    <w:p w14:paraId="0F92F3E1">
      <w:pPr>
        <w:rPr>
          <w:rFonts w:hint="eastAsia"/>
        </w:rPr>
      </w:pPr>
    </w:p>
    <w:p w14:paraId="05751909">
      <w:pPr>
        <w:rPr>
          <w:rFonts w:hint="eastAsia"/>
        </w:rPr>
      </w:pPr>
    </w:p>
    <w:p w14:paraId="02D332A2">
      <w:pPr>
        <w:rPr>
          <w:rFonts w:hint="eastAsia"/>
        </w:rPr>
      </w:pPr>
    </w:p>
    <w:p w14:paraId="413A6CDC">
      <w:pPr>
        <w:rPr>
          <w:rFonts w:hint="eastAsia"/>
        </w:rPr>
      </w:pPr>
    </w:p>
    <w:p w14:paraId="2A911BC4">
      <w:pPr>
        <w:rPr>
          <w:rFonts w:hint="eastAsia"/>
        </w:rPr>
      </w:pPr>
    </w:p>
    <w:p w14:paraId="3AECE095">
      <w:pPr>
        <w:rPr>
          <w:rFonts w:hint="eastAsia"/>
        </w:rPr>
      </w:pPr>
    </w:p>
    <w:p w14:paraId="43CEE1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4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2025-12-03T07:45:52Z</dcterms:created>
  <dc:creator>Administrator</dc:creator>
  <cp:lastModifiedBy>雨霖</cp:lastModifiedBy>
  <dcterms:modified xsi:type="dcterms:W3CDTF">2025-12-03T07:46:07Z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eyJoZGlkIjoiZWRmMjBkZDI2NDU4OTQ3ZGU5MDI2ZTBlOTExMmQ3NzYiLCJ1c2VySWQiOiIxMzg3MzY3MzQzIn0=</vt:lpwstr>
  </property>
  <property fmtid="{D5CDD505-2E9C-101B-9397-08002B2CF9AE}" pid="4" name="ICV">
    <vt:lpwstr>3157FA4319184D818A62E3DECD022A24_12</vt:lpwstr>
  </property>
</Properties>
</file>